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E18F1" w14:textId="5D678EF8" w:rsidR="001830B8" w:rsidRDefault="00143238" w:rsidP="0082228F">
      <w:r w:rsidRPr="00143238">
        <w:rPr>
          <w:rFonts w:asciiTheme="minorHAnsi" w:eastAsia="Times New Roman" w:hAnsiTheme="minorHAnsi" w:cstheme="minorHAnsi"/>
          <w:color w:val="C00000"/>
          <w:szCs w:val="24"/>
        </w:rPr>
        <w:t xml:space="preserve">Note- this was sent to </w:t>
      </w:r>
      <w:r w:rsidRPr="00143238">
        <w:rPr>
          <w:rFonts w:asciiTheme="minorHAnsi" w:hAnsiTheme="minorHAnsi" w:cstheme="minorHAnsi"/>
          <w:color w:val="C00000"/>
          <w:szCs w:val="24"/>
        </w:rPr>
        <w:t>CF and PE program members</w:t>
      </w:r>
      <w:bookmarkStart w:id="0" w:name="_GoBack"/>
      <w:bookmarkEnd w:id="0"/>
      <w:r w:rsidRPr="00143238">
        <w:rPr>
          <w:rFonts w:asciiTheme="minorHAnsi" w:eastAsia="Times New Roman" w:hAnsiTheme="minorHAnsi" w:cstheme="minorHAnsi"/>
          <w:color w:val="C00000"/>
          <w:szCs w:val="24"/>
        </w:rPr>
        <w:br/>
      </w:r>
      <w:r>
        <w:rPr>
          <w:rFonts w:eastAsia="Times New Roman" w:cs="Times New Roman"/>
          <w:b/>
          <w:szCs w:val="24"/>
        </w:rPr>
        <w:br/>
      </w:r>
      <w:r w:rsidR="00F304C3">
        <w:rPr>
          <w:rFonts w:eastAsia="Times New Roman" w:cs="Times New Roman"/>
          <w:b/>
          <w:szCs w:val="24"/>
        </w:rPr>
        <w:t xml:space="preserve">NBER Call for Applicants: </w:t>
      </w:r>
      <w:r w:rsidR="00F304C3" w:rsidRPr="00593771">
        <w:rPr>
          <w:rFonts w:eastAsia="Times New Roman" w:cs="Times New Roman"/>
          <w:b/>
          <w:szCs w:val="24"/>
        </w:rPr>
        <w:t xml:space="preserve">Graduate Student Workshop on Business Income Taxation </w:t>
      </w:r>
      <w:r w:rsidR="00383F82">
        <w:rPr>
          <w:rFonts w:eastAsia="Times New Roman" w:cs="Times New Roman"/>
          <w:b/>
          <w:szCs w:val="24"/>
        </w:rPr>
        <w:br/>
      </w:r>
      <w:r w:rsidR="00383F82">
        <w:rPr>
          <w:rFonts w:eastAsia="Times New Roman" w:cs="Times New Roman"/>
          <w:b/>
          <w:szCs w:val="24"/>
        </w:rPr>
        <w:br/>
      </w:r>
      <w:r w:rsidR="0056647E">
        <w:rPr>
          <w:rFonts w:eastAsia="Times New Roman" w:cs="Times New Roman"/>
          <w:bCs/>
          <w:szCs w:val="24"/>
        </w:rPr>
        <w:t xml:space="preserve">NBER </w:t>
      </w:r>
      <w:r w:rsidR="00F304C3" w:rsidRPr="00F304C3">
        <w:rPr>
          <w:rFonts w:eastAsia="Times New Roman" w:cs="Times New Roman"/>
          <w:bCs/>
          <w:szCs w:val="24"/>
        </w:rPr>
        <w:t xml:space="preserve">Graduate Student Workshop on Business Income Taxation </w:t>
      </w:r>
      <w:r w:rsidR="00383F82">
        <w:rPr>
          <w:rFonts w:eastAsia="Times New Roman" w:cs="Times New Roman"/>
          <w:bCs/>
          <w:szCs w:val="24"/>
        </w:rPr>
        <w:br/>
      </w:r>
      <w:r w:rsidR="00F304C3">
        <w:rPr>
          <w:rFonts w:eastAsia="Times New Roman" w:cs="Times New Roman"/>
          <w:bCs/>
          <w:szCs w:val="24"/>
        </w:rPr>
        <w:t>October 1, 2020</w:t>
      </w:r>
      <w:r w:rsidR="00383F82">
        <w:rPr>
          <w:rFonts w:eastAsia="Times New Roman" w:cs="Times New Roman"/>
          <w:bCs/>
          <w:szCs w:val="24"/>
        </w:rPr>
        <w:br/>
      </w:r>
      <w:r w:rsidR="00F304C3">
        <w:rPr>
          <w:rFonts w:eastAsia="Times New Roman" w:cs="Times New Roman"/>
          <w:bCs/>
          <w:szCs w:val="24"/>
        </w:rPr>
        <w:t>Call for Applicants</w:t>
      </w:r>
      <w:r w:rsidR="00383F82">
        <w:rPr>
          <w:rFonts w:eastAsia="Times New Roman" w:cs="Times New Roman"/>
          <w:bCs/>
          <w:szCs w:val="24"/>
        </w:rPr>
        <w:br/>
      </w:r>
      <w:r w:rsidR="00383F82">
        <w:rPr>
          <w:rFonts w:eastAsia="Times New Roman" w:cs="Times New Roman"/>
          <w:bCs/>
          <w:szCs w:val="24"/>
        </w:rPr>
        <w:br/>
      </w:r>
      <w:r w:rsidR="00F304C3">
        <w:rPr>
          <w:rFonts w:eastAsia="Times New Roman" w:cs="Times New Roman"/>
          <w:bCs/>
          <w:szCs w:val="24"/>
        </w:rPr>
        <w:t>The NBER will host a workshop on business income taxation on October 1, 2020, in the afternoon before the annual Business Taxation conference on October 2, 2020. The workshop is designed for economics Ph.D. students who have completed their coursework and are beginning or conducting research related to business taxation. Please share the following call for applicants with anyone who may be interested in a</w:t>
      </w:r>
      <w:r w:rsidR="00C12B94">
        <w:rPr>
          <w:rFonts w:eastAsia="Times New Roman" w:cs="Times New Roman"/>
          <w:bCs/>
          <w:szCs w:val="24"/>
        </w:rPr>
        <w:t>pplying</w:t>
      </w:r>
      <w:r w:rsidR="00F304C3">
        <w:rPr>
          <w:rFonts w:eastAsia="Times New Roman" w:cs="Times New Roman"/>
          <w:bCs/>
          <w:szCs w:val="24"/>
        </w:rPr>
        <w:t xml:space="preserve">. </w:t>
      </w:r>
      <w:r w:rsidR="00383F82">
        <w:rPr>
          <w:rFonts w:eastAsia="Times New Roman" w:cs="Times New Roman"/>
          <w:bCs/>
          <w:szCs w:val="24"/>
        </w:rPr>
        <w:br/>
      </w:r>
      <w:r w:rsidR="00383F82">
        <w:rPr>
          <w:rFonts w:eastAsia="Times New Roman" w:cs="Times New Roman"/>
          <w:bCs/>
          <w:szCs w:val="24"/>
        </w:rPr>
        <w:br/>
      </w:r>
      <w:r w:rsidR="001830B8">
        <w:rPr>
          <w:rFonts w:eastAsia="Times New Roman" w:cs="Times New Roman"/>
          <w:bCs/>
          <w:szCs w:val="24"/>
        </w:rPr>
        <w:t>The program provides a</w:t>
      </w:r>
      <w:r w:rsidR="0082228F">
        <w:rPr>
          <w:rFonts w:eastAsia="Times New Roman" w:cs="Times New Roman"/>
          <w:bCs/>
          <w:szCs w:val="24"/>
        </w:rPr>
        <w:t xml:space="preserve"> brief</w:t>
      </w:r>
      <w:r w:rsidR="001830B8">
        <w:rPr>
          <w:rFonts w:eastAsia="Times New Roman" w:cs="Times New Roman"/>
          <w:bCs/>
          <w:szCs w:val="24"/>
        </w:rPr>
        <w:t xml:space="preserve"> introduction to business tax research. It is sponsored by the National Science Foundation and is organized by Owen </w:t>
      </w:r>
      <w:proofErr w:type="spellStart"/>
      <w:r w:rsidR="001830B8">
        <w:rPr>
          <w:rFonts w:eastAsia="Times New Roman" w:cs="Times New Roman"/>
          <w:bCs/>
          <w:szCs w:val="24"/>
        </w:rPr>
        <w:t>Zidar</w:t>
      </w:r>
      <w:proofErr w:type="spellEnd"/>
      <w:r w:rsidR="001830B8">
        <w:rPr>
          <w:rFonts w:eastAsia="Times New Roman" w:cs="Times New Roman"/>
          <w:bCs/>
          <w:szCs w:val="24"/>
        </w:rPr>
        <w:t xml:space="preserve"> of Princeton University. It will begin at 1pm on Thursday, October 1, and it will </w:t>
      </w:r>
      <w:r w:rsidR="00C85B9F">
        <w:rPr>
          <w:rFonts w:eastAsia="Times New Roman" w:cs="Times New Roman"/>
          <w:bCs/>
          <w:szCs w:val="24"/>
        </w:rPr>
        <w:t xml:space="preserve">run through the </w:t>
      </w:r>
      <w:r w:rsidR="001830B8">
        <w:rPr>
          <w:rFonts w:eastAsia="Times New Roman" w:cs="Times New Roman"/>
          <w:bCs/>
          <w:szCs w:val="24"/>
        </w:rPr>
        <w:t xml:space="preserve">afternoon. Students will also be encouraged to attend the </w:t>
      </w:r>
      <w:r w:rsidR="002E6077">
        <w:rPr>
          <w:rFonts w:eastAsia="Times New Roman" w:cs="Times New Roman"/>
          <w:bCs/>
          <w:szCs w:val="24"/>
        </w:rPr>
        <w:t xml:space="preserve">NBER </w:t>
      </w:r>
      <w:r w:rsidR="001830B8">
        <w:rPr>
          <w:rFonts w:eastAsia="Times New Roman" w:cs="Times New Roman"/>
          <w:bCs/>
          <w:szCs w:val="24"/>
        </w:rPr>
        <w:t xml:space="preserve">Business Taxation Conference on October 2, 2020. </w:t>
      </w:r>
      <w:r w:rsidR="00383F82">
        <w:rPr>
          <w:rFonts w:eastAsia="Times New Roman" w:cs="Times New Roman"/>
          <w:bCs/>
          <w:szCs w:val="24"/>
        </w:rPr>
        <w:br/>
      </w:r>
      <w:r w:rsidR="00383F82">
        <w:rPr>
          <w:rFonts w:eastAsia="Times New Roman" w:cs="Times New Roman"/>
          <w:bCs/>
          <w:szCs w:val="24"/>
        </w:rPr>
        <w:br/>
      </w:r>
      <w:r w:rsidR="001830B8" w:rsidRPr="001830B8">
        <w:rPr>
          <w:rFonts w:eastAsia="Times New Roman" w:cs="Times New Roman"/>
          <w:bCs/>
          <w:szCs w:val="24"/>
        </w:rPr>
        <w:t xml:space="preserve">Applicants must have successfully completed the first year of their Ph.D. program. Those in the second, third, and fourth years of their respective programs will be given priority for participation, although advanced Ph.D. students who are well along on dissertation research may also apply. Participants are expected to carefully prepare for the workshop by reading a set of approximately </w:t>
      </w:r>
      <w:r w:rsidR="001830B8">
        <w:rPr>
          <w:rFonts w:eastAsia="Times New Roman" w:cs="Times New Roman"/>
          <w:bCs/>
          <w:szCs w:val="24"/>
        </w:rPr>
        <w:t>ten</w:t>
      </w:r>
      <w:r w:rsidR="001830B8" w:rsidRPr="001830B8">
        <w:rPr>
          <w:rFonts w:eastAsia="Times New Roman" w:cs="Times New Roman"/>
          <w:bCs/>
          <w:szCs w:val="24"/>
        </w:rPr>
        <w:t xml:space="preserve"> background papers.</w:t>
      </w:r>
      <w:r w:rsidR="001830B8">
        <w:rPr>
          <w:rFonts w:eastAsia="Times New Roman" w:cs="Times New Roman"/>
          <w:bCs/>
          <w:szCs w:val="24"/>
        </w:rPr>
        <w:t xml:space="preserve"> The preliminary program, which is subject to change, is </w:t>
      </w:r>
      <w:r w:rsidR="002E6077">
        <w:rPr>
          <w:rFonts w:eastAsia="Times New Roman" w:cs="Times New Roman"/>
          <w:bCs/>
          <w:szCs w:val="24"/>
        </w:rPr>
        <w:t>as follows</w:t>
      </w:r>
      <w:r w:rsidR="001830B8">
        <w:rPr>
          <w:rFonts w:eastAsia="Times New Roman" w:cs="Times New Roman"/>
          <w:bCs/>
          <w:szCs w:val="24"/>
        </w:rPr>
        <w:t>:</w:t>
      </w:r>
      <w:r w:rsidR="00383F82">
        <w:rPr>
          <w:rFonts w:eastAsia="Times New Roman" w:cs="Times New Roman"/>
          <w:bCs/>
          <w:szCs w:val="24"/>
        </w:rPr>
        <w:br/>
      </w:r>
      <w:r w:rsidR="00383F82">
        <w:rPr>
          <w:rFonts w:eastAsia="Times New Roman" w:cs="Times New Roman"/>
          <w:b/>
          <w:bCs/>
          <w:szCs w:val="24"/>
        </w:rPr>
        <w:t xml:space="preserve">•  </w:t>
      </w:r>
      <w:r w:rsidR="001830B8">
        <w:rPr>
          <w:rFonts w:eastAsia="Times New Roman" w:cs="Times New Roman"/>
          <w:b/>
          <w:bCs/>
          <w:szCs w:val="24"/>
        </w:rPr>
        <w:t xml:space="preserve">Owen </w:t>
      </w:r>
      <w:proofErr w:type="spellStart"/>
      <w:r w:rsidR="001830B8" w:rsidRPr="001830B8">
        <w:rPr>
          <w:rFonts w:eastAsia="Times New Roman" w:cs="Times New Roman"/>
          <w:b/>
          <w:bCs/>
          <w:szCs w:val="24"/>
        </w:rPr>
        <w:t>Zidar</w:t>
      </w:r>
      <w:proofErr w:type="spellEnd"/>
      <w:r w:rsidR="0082228F">
        <w:rPr>
          <w:rFonts w:eastAsia="Times New Roman" w:cs="Times New Roman"/>
          <w:b/>
          <w:bCs/>
          <w:szCs w:val="24"/>
        </w:rPr>
        <w:t xml:space="preserve"> (Princeton)</w:t>
      </w:r>
      <w:r w:rsidR="001830B8" w:rsidRPr="001830B8">
        <w:rPr>
          <w:rFonts w:eastAsia="Times New Roman" w:cs="Times New Roman"/>
          <w:b/>
          <w:bCs/>
          <w:szCs w:val="24"/>
        </w:rPr>
        <w:t>:</w:t>
      </w:r>
      <w:r w:rsidR="00383F82">
        <w:rPr>
          <w:rFonts w:eastAsia="Times New Roman" w:cs="Times New Roman"/>
          <w:bCs/>
          <w:szCs w:val="24"/>
        </w:rPr>
        <w:br/>
        <w:t xml:space="preserve">  -  </w:t>
      </w:r>
      <w:r w:rsidR="002E6077" w:rsidRPr="00383F82">
        <w:rPr>
          <w:rFonts w:eastAsia="Times New Roman" w:cs="Times New Roman"/>
          <w:bCs/>
          <w:szCs w:val="24"/>
        </w:rPr>
        <w:t>Overview of business taxation and introductions</w:t>
      </w:r>
      <w:r w:rsidR="00383F82">
        <w:rPr>
          <w:rFonts w:eastAsia="Times New Roman" w:cs="Times New Roman"/>
          <w:bCs/>
          <w:szCs w:val="24"/>
        </w:rPr>
        <w:br/>
        <w:t xml:space="preserve">  -  </w:t>
      </w:r>
      <w:r w:rsidR="001830B8" w:rsidRPr="001830B8">
        <w:rPr>
          <w:rFonts w:eastAsia="Times New Roman" w:cs="Times New Roman"/>
          <w:bCs/>
          <w:szCs w:val="24"/>
        </w:rPr>
        <w:t>Firm location</w:t>
      </w:r>
      <w:r w:rsidR="00383F82">
        <w:rPr>
          <w:rFonts w:eastAsia="Times New Roman" w:cs="Times New Roman"/>
          <w:bCs/>
          <w:szCs w:val="24"/>
        </w:rPr>
        <w:t xml:space="preserve"> </w:t>
      </w:r>
      <w:r w:rsidR="001830B8" w:rsidRPr="001830B8">
        <w:rPr>
          <w:rFonts w:eastAsia="Times New Roman" w:cs="Times New Roman"/>
          <w:bCs/>
          <w:szCs w:val="24"/>
        </w:rPr>
        <w:t>decisions and corporate tax incidence</w:t>
      </w:r>
      <w:r w:rsidR="00383F82">
        <w:rPr>
          <w:rFonts w:eastAsia="Times New Roman" w:cs="Times New Roman"/>
          <w:bCs/>
          <w:szCs w:val="24"/>
        </w:rPr>
        <w:br/>
        <w:t xml:space="preserve">  -  </w:t>
      </w:r>
      <w:r w:rsidR="001830B8" w:rsidRPr="00383F82">
        <w:rPr>
          <w:rFonts w:eastAsia="Times New Roman" w:cs="Times New Roman"/>
          <w:bCs/>
          <w:szCs w:val="24"/>
        </w:rPr>
        <w:t>Tax Cuts and Jobs Act of 2017 and</w:t>
      </w:r>
      <w:r w:rsidR="00383F82">
        <w:rPr>
          <w:rFonts w:eastAsia="Times New Roman" w:cs="Times New Roman"/>
          <w:bCs/>
          <w:szCs w:val="24"/>
        </w:rPr>
        <w:t xml:space="preserve"> </w:t>
      </w:r>
      <w:r w:rsidR="001830B8" w:rsidRPr="00383F82">
        <w:rPr>
          <w:rFonts w:eastAsia="Times New Roman" w:cs="Times New Roman"/>
          <w:bCs/>
          <w:szCs w:val="24"/>
        </w:rPr>
        <w:t xml:space="preserve">Current Policy Debates </w:t>
      </w:r>
      <w:r w:rsidR="00383F82">
        <w:rPr>
          <w:rFonts w:eastAsia="Times New Roman" w:cs="Times New Roman"/>
          <w:bCs/>
          <w:szCs w:val="24"/>
        </w:rPr>
        <w:br/>
      </w:r>
      <w:r w:rsidR="00383F82">
        <w:rPr>
          <w:rFonts w:eastAsia="Times New Roman" w:cs="Times New Roman"/>
          <w:b/>
          <w:bCs/>
          <w:szCs w:val="24"/>
        </w:rPr>
        <w:t xml:space="preserve">•  </w:t>
      </w:r>
      <w:r w:rsidR="001830B8">
        <w:rPr>
          <w:rFonts w:eastAsia="Times New Roman" w:cs="Times New Roman"/>
          <w:b/>
          <w:bCs/>
          <w:szCs w:val="24"/>
        </w:rPr>
        <w:t>J</w:t>
      </w:r>
      <w:r w:rsidR="0082228F">
        <w:rPr>
          <w:rFonts w:eastAsia="Times New Roman" w:cs="Times New Roman"/>
          <w:b/>
          <w:bCs/>
          <w:szCs w:val="24"/>
        </w:rPr>
        <w:t>ames</w:t>
      </w:r>
      <w:r w:rsidR="001830B8">
        <w:rPr>
          <w:rFonts w:eastAsia="Times New Roman" w:cs="Times New Roman"/>
          <w:b/>
          <w:bCs/>
          <w:szCs w:val="24"/>
        </w:rPr>
        <w:t xml:space="preserve"> </w:t>
      </w:r>
      <w:r w:rsidR="001830B8" w:rsidRPr="001830B8">
        <w:rPr>
          <w:rFonts w:eastAsia="Times New Roman" w:cs="Times New Roman"/>
          <w:b/>
          <w:bCs/>
          <w:szCs w:val="24"/>
        </w:rPr>
        <w:t>Poterba</w:t>
      </w:r>
      <w:r w:rsidR="0082228F">
        <w:rPr>
          <w:rFonts w:eastAsia="Times New Roman" w:cs="Times New Roman"/>
          <w:b/>
          <w:bCs/>
          <w:szCs w:val="24"/>
        </w:rPr>
        <w:t xml:space="preserve"> (MIT)</w:t>
      </w:r>
      <w:r w:rsidR="001830B8" w:rsidRPr="001830B8">
        <w:rPr>
          <w:rFonts w:eastAsia="Times New Roman" w:cs="Times New Roman"/>
          <w:bCs/>
          <w:szCs w:val="24"/>
        </w:rPr>
        <w:t xml:space="preserve">: </w:t>
      </w:r>
      <w:r w:rsidR="0082228F">
        <w:rPr>
          <w:rFonts w:eastAsia="Times New Roman" w:cs="Times New Roman"/>
          <w:bCs/>
          <w:szCs w:val="24"/>
        </w:rPr>
        <w:br/>
        <w:t xml:space="preserve">  -  </w:t>
      </w:r>
      <w:r w:rsidR="001830B8" w:rsidRPr="001830B8">
        <w:rPr>
          <w:rFonts w:eastAsia="Times New Roman" w:cs="Times New Roman"/>
          <w:bCs/>
          <w:szCs w:val="24"/>
        </w:rPr>
        <w:t xml:space="preserve">Taxes, financial policy, and investment </w:t>
      </w:r>
      <w:r w:rsidR="00383F82">
        <w:rPr>
          <w:rFonts w:eastAsia="Times New Roman" w:cs="Times New Roman"/>
          <w:bCs/>
          <w:szCs w:val="24"/>
        </w:rPr>
        <w:br/>
      </w:r>
      <w:r w:rsidR="00383F82">
        <w:rPr>
          <w:rFonts w:eastAsia="Times New Roman" w:cs="Times New Roman"/>
          <w:b/>
          <w:bCs/>
          <w:szCs w:val="24"/>
        </w:rPr>
        <w:t xml:space="preserve">•  </w:t>
      </w:r>
      <w:r w:rsidR="001830B8">
        <w:rPr>
          <w:rFonts w:eastAsia="Times New Roman" w:cs="Times New Roman"/>
          <w:b/>
          <w:bCs/>
          <w:szCs w:val="24"/>
        </w:rPr>
        <w:t xml:space="preserve">Alan </w:t>
      </w:r>
      <w:r w:rsidR="001830B8" w:rsidRPr="001830B8">
        <w:rPr>
          <w:rFonts w:eastAsia="Times New Roman" w:cs="Times New Roman"/>
          <w:b/>
          <w:bCs/>
          <w:szCs w:val="24"/>
        </w:rPr>
        <w:t>Auerbach</w:t>
      </w:r>
      <w:r w:rsidR="0082228F">
        <w:rPr>
          <w:rFonts w:eastAsia="Times New Roman" w:cs="Times New Roman"/>
          <w:b/>
          <w:bCs/>
          <w:szCs w:val="24"/>
        </w:rPr>
        <w:t xml:space="preserve"> (University of California, Berkeley)</w:t>
      </w:r>
      <w:r w:rsidR="001830B8" w:rsidRPr="001830B8">
        <w:rPr>
          <w:rFonts w:eastAsia="Times New Roman" w:cs="Times New Roman"/>
          <w:bCs/>
          <w:szCs w:val="24"/>
        </w:rPr>
        <w:t xml:space="preserve">: </w:t>
      </w:r>
      <w:r w:rsidR="0082228F">
        <w:rPr>
          <w:rFonts w:eastAsia="Times New Roman" w:cs="Times New Roman"/>
          <w:bCs/>
          <w:szCs w:val="24"/>
        </w:rPr>
        <w:br/>
        <w:t xml:space="preserve">  -  </w:t>
      </w:r>
      <w:r w:rsidR="001830B8" w:rsidRPr="0082228F">
        <w:rPr>
          <w:rFonts w:eastAsia="Times New Roman" w:cs="Times New Roman"/>
          <w:bCs/>
          <w:szCs w:val="24"/>
        </w:rPr>
        <w:t xml:space="preserve">International </w:t>
      </w:r>
      <w:r w:rsidR="002E6077" w:rsidRPr="0082228F">
        <w:rPr>
          <w:rFonts w:eastAsia="Times New Roman" w:cs="Times New Roman"/>
          <w:bCs/>
          <w:szCs w:val="24"/>
        </w:rPr>
        <w:t xml:space="preserve">business </w:t>
      </w:r>
      <w:r w:rsidR="001830B8" w:rsidRPr="0082228F">
        <w:rPr>
          <w:rFonts w:eastAsia="Times New Roman" w:cs="Times New Roman"/>
          <w:bCs/>
          <w:szCs w:val="24"/>
        </w:rPr>
        <w:t>tax</w:t>
      </w:r>
      <w:r w:rsidR="002E6077" w:rsidRPr="0082228F">
        <w:rPr>
          <w:rFonts w:eastAsia="Times New Roman" w:cs="Times New Roman"/>
          <w:bCs/>
          <w:szCs w:val="24"/>
        </w:rPr>
        <w:t>ation</w:t>
      </w:r>
      <w:r w:rsidR="001830B8" w:rsidRPr="0082228F">
        <w:rPr>
          <w:rFonts w:eastAsia="Times New Roman" w:cs="Times New Roman"/>
          <w:bCs/>
          <w:szCs w:val="24"/>
        </w:rPr>
        <w:t xml:space="preserve"> and fundamental reform </w:t>
      </w:r>
      <w:r w:rsidR="00383F82" w:rsidRPr="0082228F">
        <w:rPr>
          <w:rFonts w:eastAsia="Times New Roman" w:cs="Times New Roman"/>
          <w:bCs/>
          <w:szCs w:val="24"/>
        </w:rPr>
        <w:br/>
      </w:r>
      <w:r w:rsidR="00383F82" w:rsidRPr="0082228F">
        <w:rPr>
          <w:rFonts w:eastAsia="Times New Roman" w:cs="Times New Roman"/>
          <w:bCs/>
          <w:szCs w:val="24"/>
        </w:rPr>
        <w:br/>
      </w:r>
      <w:r w:rsidR="00C12B94" w:rsidRPr="0082228F">
        <w:rPr>
          <w:rFonts w:eastAsia="Times New Roman" w:cs="Times New Roman"/>
          <w:bCs/>
          <w:szCs w:val="24"/>
        </w:rPr>
        <w:t xml:space="preserve">Applicants should assemble </w:t>
      </w:r>
      <w:r w:rsidR="001830B8" w:rsidRPr="0082228F">
        <w:rPr>
          <w:rFonts w:eastAsia="Times New Roman" w:cs="Times New Roman"/>
          <w:bCs/>
          <w:szCs w:val="24"/>
        </w:rPr>
        <w:t>the following materials in</w:t>
      </w:r>
      <w:r w:rsidR="00383F82" w:rsidRPr="0082228F">
        <w:rPr>
          <w:rFonts w:eastAsia="Times New Roman" w:cs="Times New Roman"/>
          <w:bCs/>
          <w:szCs w:val="24"/>
        </w:rPr>
        <w:t>to</w:t>
      </w:r>
      <w:r w:rsidR="001830B8" w:rsidRPr="0082228F">
        <w:rPr>
          <w:rFonts w:eastAsia="Times New Roman" w:cs="Times New Roman"/>
          <w:bCs/>
          <w:szCs w:val="24"/>
        </w:rPr>
        <w:t xml:space="preserve"> a single pdf file</w:t>
      </w:r>
      <w:r w:rsidR="00C12B94" w:rsidRPr="0082228F">
        <w:rPr>
          <w:rFonts w:eastAsia="Times New Roman" w:cs="Times New Roman"/>
          <w:bCs/>
          <w:szCs w:val="24"/>
        </w:rPr>
        <w:t xml:space="preserve"> for submission no later than September 10.</w:t>
      </w:r>
      <w:r w:rsidR="00383F82" w:rsidRPr="0082228F">
        <w:rPr>
          <w:rFonts w:eastAsia="Times New Roman" w:cs="Times New Roman"/>
          <w:bCs/>
          <w:szCs w:val="24"/>
        </w:rPr>
        <w:br/>
      </w:r>
      <w:r w:rsidR="001830B8" w:rsidRPr="0082228F">
        <w:rPr>
          <w:rFonts w:eastAsia="Times New Roman" w:cs="Times New Roman"/>
          <w:bCs/>
          <w:szCs w:val="24"/>
        </w:rPr>
        <w:br/>
      </w:r>
      <w:r w:rsidR="00EF240C" w:rsidRPr="0082228F">
        <w:rPr>
          <w:rFonts w:eastAsia="Times New Roman" w:cs="Times New Roman"/>
          <w:bCs/>
          <w:szCs w:val="24"/>
        </w:rPr>
        <w:t>•</w:t>
      </w:r>
      <w:r w:rsidR="001830B8" w:rsidRPr="0082228F">
        <w:rPr>
          <w:rFonts w:eastAsia="Times New Roman" w:cs="Times New Roman"/>
          <w:bCs/>
          <w:szCs w:val="24"/>
        </w:rPr>
        <w:t xml:space="preserve"> A cover letter that includes complete contact information, as well as the name of the recommendation letter writer.</w:t>
      </w:r>
      <w:r w:rsidR="001830B8" w:rsidRPr="0082228F">
        <w:rPr>
          <w:rFonts w:eastAsia="Times New Roman" w:cs="Times New Roman"/>
          <w:bCs/>
          <w:szCs w:val="24"/>
        </w:rPr>
        <w:br/>
      </w:r>
      <w:r w:rsidR="00383F82" w:rsidRPr="0082228F">
        <w:rPr>
          <w:rFonts w:eastAsia="Times New Roman" w:cs="Times New Roman"/>
          <w:bCs/>
          <w:szCs w:val="24"/>
        </w:rPr>
        <w:t>•</w:t>
      </w:r>
      <w:r w:rsidR="001830B8" w:rsidRPr="0082228F">
        <w:rPr>
          <w:rFonts w:eastAsia="Times New Roman" w:cs="Times New Roman"/>
          <w:bCs/>
          <w:szCs w:val="24"/>
        </w:rPr>
        <w:t xml:space="preserve"> A curriculum vitae that includes a list of all current and completed Ph.D. courses.</w:t>
      </w:r>
      <w:r w:rsidR="001830B8" w:rsidRPr="0082228F">
        <w:rPr>
          <w:rFonts w:eastAsia="Times New Roman" w:cs="Times New Roman"/>
          <w:bCs/>
          <w:szCs w:val="24"/>
        </w:rPr>
        <w:br/>
      </w:r>
      <w:r w:rsidR="00383F82" w:rsidRPr="0082228F">
        <w:rPr>
          <w:rFonts w:eastAsia="Times New Roman" w:cs="Times New Roman"/>
          <w:bCs/>
          <w:szCs w:val="24"/>
        </w:rPr>
        <w:t>•</w:t>
      </w:r>
      <w:r w:rsidR="001830B8" w:rsidRPr="0082228F">
        <w:rPr>
          <w:rFonts w:eastAsia="Times New Roman" w:cs="Times New Roman"/>
          <w:bCs/>
          <w:szCs w:val="24"/>
        </w:rPr>
        <w:t xml:space="preserve"> A </w:t>
      </w:r>
      <w:r w:rsidR="0082228F" w:rsidRPr="0082228F">
        <w:rPr>
          <w:rFonts w:eastAsia="Times New Roman" w:cs="Times New Roman"/>
          <w:bCs/>
          <w:szCs w:val="24"/>
        </w:rPr>
        <w:t>one</w:t>
      </w:r>
      <w:r w:rsidR="001830B8" w:rsidRPr="0082228F">
        <w:rPr>
          <w:rFonts w:eastAsia="Times New Roman" w:cs="Times New Roman"/>
          <w:bCs/>
          <w:szCs w:val="24"/>
        </w:rPr>
        <w:t>-page essay explaining the</w:t>
      </w:r>
      <w:r w:rsidR="0082228F" w:rsidRPr="0082228F">
        <w:rPr>
          <w:rFonts w:eastAsia="Times New Roman" w:cs="Times New Roman"/>
          <w:bCs/>
          <w:szCs w:val="24"/>
        </w:rPr>
        <w:t>ir</w:t>
      </w:r>
      <w:r w:rsidR="001830B8" w:rsidRPr="0082228F">
        <w:rPr>
          <w:rFonts w:eastAsia="Times New Roman" w:cs="Times New Roman"/>
          <w:bCs/>
          <w:szCs w:val="24"/>
        </w:rPr>
        <w:t xml:space="preserve"> rationale for attending the </w:t>
      </w:r>
      <w:r w:rsidR="00C12B94" w:rsidRPr="0082228F">
        <w:rPr>
          <w:rFonts w:eastAsia="Times New Roman" w:cs="Times New Roman"/>
          <w:bCs/>
          <w:szCs w:val="24"/>
        </w:rPr>
        <w:t>workshop</w:t>
      </w:r>
      <w:r w:rsidR="001830B8" w:rsidRPr="0082228F">
        <w:rPr>
          <w:rFonts w:eastAsia="Times New Roman" w:cs="Times New Roman"/>
          <w:bCs/>
          <w:szCs w:val="24"/>
        </w:rPr>
        <w:t>. This should include a brief description of the applicant’s current and future research direction.</w:t>
      </w:r>
      <w:r w:rsidR="00C12B94" w:rsidRPr="0082228F">
        <w:rPr>
          <w:rFonts w:eastAsia="Times New Roman" w:cs="Times New Roman"/>
          <w:bCs/>
          <w:szCs w:val="24"/>
        </w:rPr>
        <w:br/>
      </w:r>
      <w:r w:rsidR="00C12B94" w:rsidRPr="0082228F">
        <w:rPr>
          <w:rFonts w:eastAsia="Times New Roman" w:cs="Times New Roman"/>
          <w:bCs/>
          <w:szCs w:val="24"/>
        </w:rPr>
        <w:br/>
        <w:t>This .pdf should be submitted no later than September 10.  Please use this link to submit your application materials, using your name as the title/topic</w:t>
      </w:r>
      <w:r w:rsidR="00383F82" w:rsidRPr="0082228F">
        <w:rPr>
          <w:rFonts w:eastAsia="Times New Roman" w:cs="Times New Roman"/>
          <w:bCs/>
          <w:szCs w:val="24"/>
        </w:rPr>
        <w:br/>
      </w:r>
      <w:hyperlink r:id="rId6" w:history="1">
        <w:r w:rsidR="00C12B94">
          <w:rPr>
            <w:rStyle w:val="Hyperlink"/>
          </w:rPr>
          <w:t>http://papers.nber.org/confsubmit/backend/cfapp?id=WBIf20a</w:t>
        </w:r>
      </w:hyperlink>
      <w:r w:rsidR="001830B8" w:rsidRPr="0082228F">
        <w:rPr>
          <w:rFonts w:eastAsia="Times New Roman" w:cs="Times New Roman"/>
          <w:bCs/>
          <w:szCs w:val="24"/>
        </w:rPr>
        <w:br/>
      </w:r>
      <w:r w:rsidR="001830B8" w:rsidRPr="0082228F">
        <w:rPr>
          <w:rFonts w:eastAsia="Times New Roman" w:cs="Times New Roman"/>
          <w:bCs/>
          <w:szCs w:val="24"/>
        </w:rPr>
        <w:lastRenderedPageBreak/>
        <w:br/>
        <w:t xml:space="preserve">In addition, a letter of recommendation from the applicant’s PhD advisor, no more than </w:t>
      </w:r>
      <w:r w:rsidR="0082228F" w:rsidRPr="0082228F">
        <w:rPr>
          <w:rFonts w:eastAsia="Times New Roman" w:cs="Times New Roman"/>
          <w:bCs/>
          <w:szCs w:val="24"/>
        </w:rPr>
        <w:t>one</w:t>
      </w:r>
      <w:r w:rsidR="001830B8" w:rsidRPr="0082228F">
        <w:rPr>
          <w:rFonts w:eastAsia="Times New Roman" w:cs="Times New Roman"/>
          <w:bCs/>
          <w:szCs w:val="24"/>
        </w:rPr>
        <w:t xml:space="preserve"> page in length, should be sent separately to Ms. Brett </w:t>
      </w:r>
      <w:proofErr w:type="spellStart"/>
      <w:r w:rsidR="001830B8" w:rsidRPr="0082228F">
        <w:rPr>
          <w:rFonts w:eastAsia="Times New Roman" w:cs="Times New Roman"/>
          <w:bCs/>
          <w:szCs w:val="24"/>
        </w:rPr>
        <w:t>Maranjian</w:t>
      </w:r>
      <w:proofErr w:type="spellEnd"/>
      <w:r w:rsidR="001830B8" w:rsidRPr="0082228F">
        <w:rPr>
          <w:rFonts w:eastAsia="Times New Roman" w:cs="Times New Roman"/>
          <w:bCs/>
          <w:szCs w:val="24"/>
        </w:rPr>
        <w:t xml:space="preserve"> (maranjian@nber.org) by the same deadline. </w:t>
      </w:r>
      <w:r w:rsidR="0082228F" w:rsidRPr="0082228F">
        <w:rPr>
          <w:rFonts w:eastAsia="Times New Roman" w:cs="Times New Roman"/>
          <w:bCs/>
          <w:szCs w:val="24"/>
        </w:rPr>
        <w:t xml:space="preserve"> Applications that are not complete by midnight (EDT) on September 10 cannot be considered.</w:t>
      </w:r>
      <w:r w:rsidR="001830B8" w:rsidRPr="0082228F">
        <w:rPr>
          <w:rFonts w:eastAsia="Times New Roman" w:cs="Times New Roman"/>
          <w:bCs/>
          <w:szCs w:val="24"/>
        </w:rPr>
        <w:br/>
      </w:r>
      <w:r w:rsidR="001830B8" w:rsidRPr="0082228F">
        <w:rPr>
          <w:rFonts w:eastAsia="Times New Roman" w:cs="Times New Roman"/>
          <w:bCs/>
          <w:szCs w:val="24"/>
        </w:rPr>
        <w:br/>
        <w:t xml:space="preserve">Applications from </w:t>
      </w:r>
      <w:r w:rsidR="002E6077" w:rsidRPr="0082228F">
        <w:rPr>
          <w:rFonts w:eastAsia="Times New Roman" w:cs="Times New Roman"/>
          <w:bCs/>
          <w:szCs w:val="24"/>
        </w:rPr>
        <w:t>students who are members of groups that are historically under-represented in economics are especially encouraged.</w:t>
      </w:r>
      <w:r w:rsidR="001830B8" w:rsidRPr="0082228F">
        <w:rPr>
          <w:rFonts w:eastAsia="Times New Roman" w:cs="Times New Roman"/>
          <w:bCs/>
          <w:szCs w:val="24"/>
        </w:rPr>
        <w:t xml:space="preserve"> Acceptance decisions will be announced by September 20, 2020.</w:t>
      </w:r>
      <w:r w:rsidR="001830B8" w:rsidRPr="0082228F">
        <w:rPr>
          <w:rFonts w:eastAsia="Times New Roman" w:cs="Times New Roman"/>
          <w:bCs/>
          <w:szCs w:val="24"/>
        </w:rPr>
        <w:br/>
      </w:r>
      <w:r w:rsidR="001830B8" w:rsidRPr="0082228F">
        <w:rPr>
          <w:rFonts w:eastAsia="Times New Roman" w:cs="Times New Roman"/>
          <w:bCs/>
          <w:szCs w:val="24"/>
        </w:rPr>
        <w:br/>
        <w:t xml:space="preserve">Questions about the scientific program for the workshop may be directed to Professor Owen </w:t>
      </w:r>
      <w:proofErr w:type="spellStart"/>
      <w:r w:rsidR="001830B8" w:rsidRPr="0082228F">
        <w:rPr>
          <w:rFonts w:eastAsia="Times New Roman" w:cs="Times New Roman"/>
          <w:bCs/>
          <w:szCs w:val="24"/>
        </w:rPr>
        <w:t>Zidar</w:t>
      </w:r>
      <w:proofErr w:type="spellEnd"/>
      <w:r w:rsidR="001830B8" w:rsidRPr="0082228F">
        <w:rPr>
          <w:rFonts w:eastAsia="Times New Roman" w:cs="Times New Roman"/>
          <w:bCs/>
          <w:szCs w:val="24"/>
        </w:rPr>
        <w:t xml:space="preserve"> (ozidar@princeton.edu). Questions about logistics and the application process may be directed to Ms. </w:t>
      </w:r>
      <w:proofErr w:type="spellStart"/>
      <w:r w:rsidR="001830B8" w:rsidRPr="0082228F">
        <w:rPr>
          <w:rFonts w:eastAsia="Times New Roman" w:cs="Times New Roman"/>
          <w:bCs/>
          <w:szCs w:val="24"/>
        </w:rPr>
        <w:t>Maranjian</w:t>
      </w:r>
      <w:proofErr w:type="spellEnd"/>
      <w:r w:rsidR="001830B8" w:rsidRPr="0082228F">
        <w:rPr>
          <w:rFonts w:eastAsia="Times New Roman" w:cs="Times New Roman"/>
          <w:bCs/>
          <w:szCs w:val="24"/>
        </w:rPr>
        <w:t xml:space="preserve"> (maranjian@nber.org).</w:t>
      </w:r>
      <w:r w:rsidR="00383F82" w:rsidRPr="0082228F">
        <w:rPr>
          <w:rFonts w:eastAsia="Times New Roman" w:cs="Times New Roman"/>
          <w:bCs/>
          <w:szCs w:val="24"/>
        </w:rPr>
        <w:br/>
      </w:r>
      <w:r w:rsidR="00383F82">
        <w:br/>
      </w:r>
    </w:p>
    <w:sectPr w:rsidR="00183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534C6"/>
    <w:multiLevelType w:val="hybridMultilevel"/>
    <w:tmpl w:val="109692E0"/>
    <w:lvl w:ilvl="0" w:tplc="32E86B3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269433F5"/>
    <w:multiLevelType w:val="hybridMultilevel"/>
    <w:tmpl w:val="2AC081FC"/>
    <w:lvl w:ilvl="0" w:tplc="808AAC0E">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2B691063"/>
    <w:multiLevelType w:val="hybridMultilevel"/>
    <w:tmpl w:val="A97468C0"/>
    <w:lvl w:ilvl="0" w:tplc="E4EAAC46">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521D6687"/>
    <w:multiLevelType w:val="hybridMultilevel"/>
    <w:tmpl w:val="CA9C6AE6"/>
    <w:lvl w:ilvl="0" w:tplc="820A371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567471B4"/>
    <w:multiLevelType w:val="multilevel"/>
    <w:tmpl w:val="B5561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436C9D"/>
    <w:multiLevelType w:val="multilevel"/>
    <w:tmpl w:val="1AE4E4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66175E46"/>
    <w:multiLevelType w:val="multilevel"/>
    <w:tmpl w:val="C2D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3"/>
    <w:rsid w:val="00143238"/>
    <w:rsid w:val="001830B8"/>
    <w:rsid w:val="002E6077"/>
    <w:rsid w:val="00383F82"/>
    <w:rsid w:val="0056112C"/>
    <w:rsid w:val="0056647E"/>
    <w:rsid w:val="0082228F"/>
    <w:rsid w:val="00C12B94"/>
    <w:rsid w:val="00C85B9F"/>
    <w:rsid w:val="00D97109"/>
    <w:rsid w:val="00EF240C"/>
    <w:rsid w:val="00F3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C3"/>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4C3"/>
    <w:rPr>
      <w:color w:val="0563C1" w:themeColor="hyperlink"/>
      <w:u w:val="single"/>
    </w:rPr>
  </w:style>
  <w:style w:type="character" w:customStyle="1" w:styleId="UnresolvedMention">
    <w:name w:val="Unresolved Mention"/>
    <w:basedOn w:val="DefaultParagraphFont"/>
    <w:uiPriority w:val="99"/>
    <w:semiHidden/>
    <w:unhideWhenUsed/>
    <w:rsid w:val="001830B8"/>
    <w:rPr>
      <w:color w:val="605E5C"/>
      <w:shd w:val="clear" w:color="auto" w:fill="E1DFDD"/>
    </w:rPr>
  </w:style>
  <w:style w:type="paragraph" w:styleId="ListParagraph">
    <w:name w:val="List Paragraph"/>
    <w:basedOn w:val="Normal"/>
    <w:uiPriority w:val="34"/>
    <w:qFormat/>
    <w:rsid w:val="00383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C3"/>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4C3"/>
    <w:rPr>
      <w:color w:val="0563C1" w:themeColor="hyperlink"/>
      <w:u w:val="single"/>
    </w:rPr>
  </w:style>
  <w:style w:type="character" w:customStyle="1" w:styleId="UnresolvedMention">
    <w:name w:val="Unresolved Mention"/>
    <w:basedOn w:val="DefaultParagraphFont"/>
    <w:uiPriority w:val="99"/>
    <w:semiHidden/>
    <w:unhideWhenUsed/>
    <w:rsid w:val="001830B8"/>
    <w:rPr>
      <w:color w:val="605E5C"/>
      <w:shd w:val="clear" w:color="auto" w:fill="E1DFDD"/>
    </w:rPr>
  </w:style>
  <w:style w:type="paragraph" w:styleId="ListParagraph">
    <w:name w:val="List Paragraph"/>
    <w:basedOn w:val="Normal"/>
    <w:uiPriority w:val="34"/>
    <w:qFormat/>
    <w:rsid w:val="00383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903">
      <w:bodyDiv w:val="1"/>
      <w:marLeft w:val="0"/>
      <w:marRight w:val="0"/>
      <w:marTop w:val="0"/>
      <w:marBottom w:val="0"/>
      <w:divBdr>
        <w:top w:val="none" w:sz="0" w:space="0" w:color="auto"/>
        <w:left w:val="none" w:sz="0" w:space="0" w:color="auto"/>
        <w:bottom w:val="none" w:sz="0" w:space="0" w:color="auto"/>
        <w:right w:val="none" w:sz="0" w:space="0" w:color="auto"/>
      </w:divBdr>
    </w:div>
    <w:div w:id="17241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pers.nber.org/confsubmit/backend/cfapp?id=WBIf20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 Zidar</dc:creator>
  <cp:keywords/>
  <dc:description/>
  <cp:lastModifiedBy>maranjian</cp:lastModifiedBy>
  <cp:revision>7</cp:revision>
  <dcterms:created xsi:type="dcterms:W3CDTF">2020-08-19T14:17:00Z</dcterms:created>
  <dcterms:modified xsi:type="dcterms:W3CDTF">2020-09-24T17:15:00Z</dcterms:modified>
</cp:coreProperties>
</file>